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F97" w14:textId="1257A657" w:rsidR="00285BCB" w:rsidRPr="009A2D2B" w:rsidRDefault="00157787">
      <w:pPr>
        <w:rPr>
          <w:b/>
          <w:bCs/>
          <w:sz w:val="28"/>
          <w:szCs w:val="28"/>
          <w:lang w:val="en-US"/>
        </w:rPr>
      </w:pPr>
      <w:r w:rsidRPr="009A2D2B">
        <w:rPr>
          <w:b/>
          <w:bCs/>
          <w:sz w:val="28"/>
          <w:szCs w:val="28"/>
          <w:lang w:val="en-US"/>
        </w:rPr>
        <w:t>Physiotherapy Practice &amp; Office Space for Sale – Victoria BC</w:t>
      </w:r>
    </w:p>
    <w:p w14:paraId="3C698FB5" w14:textId="4B4919A7" w:rsidR="00157787" w:rsidRDefault="00157787">
      <w:pPr>
        <w:rPr>
          <w:lang w:val="en-US"/>
        </w:rPr>
      </w:pPr>
      <w:r>
        <w:rPr>
          <w:lang w:val="en-US"/>
        </w:rPr>
        <w:t>Unique opportunity to buy an established practice AND office space in downtown Victoria.</w:t>
      </w:r>
    </w:p>
    <w:p w14:paraId="124265D5" w14:textId="748022AF" w:rsidR="00157787" w:rsidRDefault="00157787">
      <w:pPr>
        <w:rPr>
          <w:lang w:val="en-US"/>
        </w:rPr>
      </w:pPr>
      <w:r>
        <w:rPr>
          <w:lang w:val="en-US"/>
        </w:rPr>
        <w:t>Operating for over 14 years from the same location among government offices</w:t>
      </w:r>
      <w:r w:rsidR="007630E3">
        <w:rPr>
          <w:lang w:val="en-US"/>
        </w:rPr>
        <w:t>, downtown businesses</w:t>
      </w:r>
      <w:r>
        <w:rPr>
          <w:lang w:val="en-US"/>
        </w:rPr>
        <w:t xml:space="preserve"> and upmarket condos this practice has loyal patients and consistent revenue. </w:t>
      </w:r>
    </w:p>
    <w:p w14:paraId="201D8E2C" w14:textId="0F77AC38" w:rsidR="00157787" w:rsidRDefault="00157787">
      <w:pPr>
        <w:rPr>
          <w:lang w:val="en-US"/>
        </w:rPr>
      </w:pPr>
      <w:r>
        <w:rPr>
          <w:lang w:val="en-US"/>
        </w:rPr>
        <w:t xml:space="preserve">Step into established operating &amp; marketing systems which allow you to focus on patients and profits. Fully customized Jane software with over 6300 patients. Mailchimp database of over 2000 contacts. Take over a professional website, highly rated </w:t>
      </w:r>
      <w:r w:rsidR="00C078D4">
        <w:rPr>
          <w:lang w:val="en-US"/>
        </w:rPr>
        <w:t>G</w:t>
      </w:r>
      <w:r>
        <w:rPr>
          <w:lang w:val="en-US"/>
        </w:rPr>
        <w:t>oogle business profile and Google ads campaign.</w:t>
      </w:r>
    </w:p>
    <w:p w14:paraId="39750B08" w14:textId="1F77CA4C" w:rsidR="00157787" w:rsidRDefault="00157787">
      <w:pPr>
        <w:rPr>
          <w:lang w:val="en-US"/>
        </w:rPr>
      </w:pPr>
      <w:r>
        <w:rPr>
          <w:lang w:val="en-US"/>
        </w:rPr>
        <w:t>Enjoy working from an office space designed for physiotherapy with a new fit out, all the necessary office equipment and quality clinical equipment with a cost base of over $60K</w:t>
      </w:r>
      <w:r w:rsidR="009432EE">
        <w:rPr>
          <w:lang w:val="en-US"/>
        </w:rPr>
        <w:t>.</w:t>
      </w:r>
    </w:p>
    <w:p w14:paraId="2553DCD5" w14:textId="1FB25402" w:rsidR="009432EE" w:rsidRDefault="009432EE">
      <w:pPr>
        <w:rPr>
          <w:lang w:val="en-US"/>
        </w:rPr>
      </w:pPr>
      <w:r>
        <w:rPr>
          <w:lang w:val="en-US"/>
        </w:rPr>
        <w:t>The office has 4 private consult rooms, small exercise area and staff charting area opening onto a sunny balcony</w:t>
      </w:r>
      <w:r w:rsidR="009A2D2B">
        <w:rPr>
          <w:lang w:val="en-US"/>
        </w:rPr>
        <w:t xml:space="preserve"> and includes </w:t>
      </w:r>
      <w:r>
        <w:rPr>
          <w:lang w:val="en-US"/>
        </w:rPr>
        <w:t xml:space="preserve">one </w:t>
      </w:r>
      <w:r w:rsidR="009A2D2B">
        <w:rPr>
          <w:lang w:val="en-US"/>
        </w:rPr>
        <w:t xml:space="preserve">secure </w:t>
      </w:r>
      <w:r>
        <w:rPr>
          <w:lang w:val="en-US"/>
        </w:rPr>
        <w:t>car park</w:t>
      </w:r>
      <w:r w:rsidR="0028354B">
        <w:rPr>
          <w:lang w:val="en-US"/>
        </w:rPr>
        <w:t>.</w:t>
      </w:r>
    </w:p>
    <w:p w14:paraId="1764C792" w14:textId="13EF3E27" w:rsidR="0028354B" w:rsidRDefault="0028354B">
      <w:pPr>
        <w:rPr>
          <w:lang w:val="en-US"/>
        </w:rPr>
      </w:pPr>
      <w:r>
        <w:rPr>
          <w:lang w:val="en-US"/>
        </w:rPr>
        <w:t>The owners are retiring but are willing to help during ownership transition. There is a lot of growth potential in this practice</w:t>
      </w:r>
      <w:r w:rsidR="008A1D29">
        <w:rPr>
          <w:lang w:val="en-US"/>
        </w:rPr>
        <w:t xml:space="preserve"> by extending hours and adding staff.</w:t>
      </w:r>
    </w:p>
    <w:p w14:paraId="6494AE31" w14:textId="42B52F47" w:rsidR="009432EE" w:rsidRDefault="009432EE">
      <w:pPr>
        <w:rPr>
          <w:lang w:val="en-US"/>
        </w:rPr>
      </w:pPr>
      <w:r>
        <w:rPr>
          <w:lang w:val="en-US"/>
        </w:rPr>
        <w:t xml:space="preserve">This practice and office combo is better value than the </w:t>
      </w:r>
      <w:r w:rsidR="008A1D29">
        <w:rPr>
          <w:lang w:val="en-US"/>
        </w:rPr>
        <w:t xml:space="preserve">set up </w:t>
      </w:r>
      <w:r>
        <w:rPr>
          <w:lang w:val="en-US"/>
        </w:rPr>
        <w:t>costs, contract</w:t>
      </w:r>
      <w:r w:rsidR="008A1D29">
        <w:rPr>
          <w:lang w:val="en-US"/>
        </w:rPr>
        <w:t xml:space="preserve"> concerns </w:t>
      </w:r>
      <w:r>
        <w:rPr>
          <w:lang w:val="en-US"/>
        </w:rPr>
        <w:t>and cash flow drought of a new start up practice.</w:t>
      </w:r>
      <w:r w:rsidR="009A2D2B">
        <w:rPr>
          <w:lang w:val="en-US"/>
        </w:rPr>
        <w:t xml:space="preserve"> </w:t>
      </w:r>
    </w:p>
    <w:p w14:paraId="60A9114C" w14:textId="386986BB" w:rsidR="009432EE" w:rsidRDefault="009432EE">
      <w:pPr>
        <w:rPr>
          <w:lang w:val="en-US"/>
        </w:rPr>
      </w:pPr>
      <w:r>
        <w:rPr>
          <w:lang w:val="en-US"/>
        </w:rPr>
        <w:t>Benefit from the security of owning the office space and the immediate cashflow from this turnkey practice.</w:t>
      </w:r>
    </w:p>
    <w:p w14:paraId="36B4D8CD" w14:textId="3AC344BC" w:rsidR="009432EE" w:rsidRDefault="009432EE">
      <w:pPr>
        <w:rPr>
          <w:lang w:val="en-US"/>
        </w:rPr>
      </w:pPr>
      <w:r>
        <w:rPr>
          <w:lang w:val="en-US"/>
        </w:rPr>
        <w:t>Contact the clinic director for a NDA and fact sheet</w:t>
      </w:r>
    </w:p>
    <w:p w14:paraId="1D429A34" w14:textId="35D16054" w:rsidR="009432EE" w:rsidRPr="00157787" w:rsidRDefault="009432EE">
      <w:pPr>
        <w:rPr>
          <w:lang w:val="en-US"/>
        </w:rPr>
      </w:pPr>
      <w:r>
        <w:rPr>
          <w:lang w:val="en-US"/>
        </w:rPr>
        <w:t xml:space="preserve">Contact: </w:t>
      </w:r>
      <w:hyperlink r:id="rId4" w:history="1">
        <w:r w:rsidRPr="00CC3DCA">
          <w:rPr>
            <w:rStyle w:val="Hyperlink"/>
            <w:lang w:val="en-US"/>
          </w:rPr>
          <w:t>auscando2@gmail.com</w:t>
        </w:r>
      </w:hyperlink>
      <w:r>
        <w:rPr>
          <w:lang w:val="en-US"/>
        </w:rPr>
        <w:t xml:space="preserve"> </w:t>
      </w:r>
    </w:p>
    <w:sectPr w:rsidR="009432EE" w:rsidRPr="001577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87"/>
    <w:rsid w:val="00157787"/>
    <w:rsid w:val="0028354B"/>
    <w:rsid w:val="00285BCB"/>
    <w:rsid w:val="0035791B"/>
    <w:rsid w:val="007630E3"/>
    <w:rsid w:val="008A1D29"/>
    <w:rsid w:val="009432EE"/>
    <w:rsid w:val="009A2D2B"/>
    <w:rsid w:val="00C078D4"/>
    <w:rsid w:val="00D41BE0"/>
    <w:rsid w:val="00EB1FC1"/>
    <w:rsid w:val="00F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6A993"/>
  <w15:chartTrackingRefBased/>
  <w15:docId w15:val="{2B0B121F-D9D1-4274-97B0-BB16DB0A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7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32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scando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Baines</dc:creator>
  <cp:keywords/>
  <dc:description/>
  <cp:lastModifiedBy>Ross Baines</cp:lastModifiedBy>
  <cp:revision>4</cp:revision>
  <dcterms:created xsi:type="dcterms:W3CDTF">2026-03-09T19:47:00Z</dcterms:created>
  <dcterms:modified xsi:type="dcterms:W3CDTF">2026-03-11T18:46:00Z</dcterms:modified>
</cp:coreProperties>
</file>